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AE4B" w14:textId="77777777" w:rsidR="005A165B" w:rsidRPr="005571D5" w:rsidRDefault="005A165B" w:rsidP="005A165B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  <w:r w:rsidR="00942CA2">
        <w:rPr>
          <w:rFonts w:ascii="Arial" w:hAnsi="Arial" w:cs="Arial"/>
        </w:rPr>
        <w:t xml:space="preserve"> 4° SECUNDARIA</w:t>
      </w:r>
    </w:p>
    <w:p w14:paraId="133A6644" w14:textId="77777777" w:rsidR="005A165B" w:rsidRPr="001616E5" w:rsidRDefault="005A165B" w:rsidP="005A165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5A165B" w:rsidRPr="00FA3B1A" w14:paraId="008DF6FC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71EB49" w14:textId="77777777" w:rsidR="005A165B" w:rsidRPr="00FA3B1A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75C2C48" w14:textId="77777777" w:rsidR="005A165B" w:rsidRPr="00FA3B1A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161B9B0E" w14:textId="77777777" w:rsidR="005A165B" w:rsidRPr="00FA3B1A" w:rsidRDefault="005A165B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1813D8" w14:textId="77777777" w:rsidR="005A165B" w:rsidRPr="00FA3B1A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</w:t>
            </w:r>
            <w:proofErr w:type="gramStart"/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…….</w:t>
            </w:r>
            <w:proofErr w:type="gramEnd"/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02BE224F" w14:textId="77777777" w:rsidR="005A165B" w:rsidRPr="00FA3B1A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5336E632" w14:textId="77777777" w:rsidR="005A165B" w:rsidRPr="00FA3B1A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7C2A0087" w14:textId="77777777" w:rsidR="005A165B" w:rsidRPr="00FA3B1A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  <w:t>Cuarto de Secundaria</w:t>
            </w:r>
          </w:p>
          <w:p w14:paraId="72632F41" w14:textId="77777777" w:rsidR="005A165B" w:rsidRPr="00FA3B1A" w:rsidRDefault="005A165B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218C653" w14:textId="7D561709" w:rsidR="005A165B" w:rsidRPr="00FA3B1A" w:rsidRDefault="005E3C80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A3B1A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5A165B" w:rsidRPr="00FA3B1A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7D45C7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EAC526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9A2556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3097289D" w14:textId="2908536C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FA3B1A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31FDD6BE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72240A57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BADAB35" w14:textId="77777777" w:rsidR="005A165B" w:rsidRPr="00FA3B1A" w:rsidRDefault="005A165B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3B1A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FA3B1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FA3B1A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5A165B" w:rsidRPr="00FA3B1A" w14:paraId="6F29E64C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D638" w14:textId="77777777" w:rsidR="005A165B" w:rsidRPr="00FA3B1A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3B1A">
              <w:rPr>
                <w:rFonts w:ascii="Arial" w:hAnsi="Arial" w:cs="Arial"/>
                <w:color w:val="auto"/>
                <w:sz w:val="20"/>
                <w:szCs w:val="20"/>
              </w:rPr>
              <w:t>PERFIL DE SALIDA:</w:t>
            </w:r>
          </w:p>
          <w:p w14:paraId="424F16C9" w14:textId="77777777" w:rsidR="005A165B" w:rsidRPr="00FA3B1A" w:rsidRDefault="001E53F0" w:rsidP="00121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B1A">
              <w:rPr>
                <w:rFonts w:ascii="Arial" w:hAnsi="Arial" w:cs="Arial"/>
              </w:rPr>
              <w:t>Evaluar el nivel de conocimiento y comprensión de los estudiantes sobre temas fundamentales de física, con un enfoque en conceptos y habilidades que se esperan haber adquirido durante los primeros años de secundaria.</w:t>
            </w:r>
          </w:p>
        </w:tc>
      </w:tr>
      <w:tr w:rsidR="005A165B" w:rsidRPr="00FA3B1A" w14:paraId="7581D8F6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4E42D" w14:textId="77777777" w:rsidR="005A165B" w:rsidRPr="00FA3B1A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3B1A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606261D8" w14:textId="77777777" w:rsidR="005A165B" w:rsidRPr="00FA3B1A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FA3B1A">
              <w:rPr>
                <w:rStyle w:val="Textoennegrita"/>
                <w:rFonts w:ascii="Arial" w:hAnsi="Arial" w:cs="Arial"/>
              </w:rPr>
              <w:t xml:space="preserve">Cinemática y movimiento </w:t>
            </w:r>
          </w:p>
          <w:p w14:paraId="395090F5" w14:textId="77777777" w:rsidR="005A165B" w:rsidRPr="00FA3B1A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FA3B1A">
              <w:rPr>
                <w:rStyle w:val="Textoennegrita"/>
                <w:rFonts w:ascii="Arial" w:hAnsi="Arial" w:cs="Arial"/>
              </w:rPr>
              <w:t>Dinámica y fu</w:t>
            </w:r>
            <w:r w:rsidR="003310F9" w:rsidRPr="00FA3B1A">
              <w:rPr>
                <w:rStyle w:val="Textoennegrita"/>
                <w:rFonts w:ascii="Arial" w:hAnsi="Arial" w:cs="Arial"/>
              </w:rPr>
              <w:t>erza</w:t>
            </w:r>
          </w:p>
          <w:p w14:paraId="62D5D9A6" w14:textId="77777777" w:rsidR="005A165B" w:rsidRPr="00FA3B1A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FA3B1A">
              <w:rPr>
                <w:rStyle w:val="Textoennegrita"/>
                <w:rFonts w:ascii="Arial" w:hAnsi="Arial" w:cs="Arial"/>
              </w:rPr>
              <w:t>Trabajo y energía</w:t>
            </w:r>
          </w:p>
          <w:p w14:paraId="410B9C8E" w14:textId="77777777" w:rsidR="005A165B" w:rsidRPr="00FA3B1A" w:rsidRDefault="005A165B" w:rsidP="005A165B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A3B1A">
              <w:rPr>
                <w:rStyle w:val="Textoennegrita"/>
                <w:rFonts w:ascii="Arial" w:hAnsi="Arial" w:cs="Arial"/>
              </w:rPr>
              <w:t>Ley de la gravitación universal</w:t>
            </w:r>
          </w:p>
        </w:tc>
      </w:tr>
      <w:tr w:rsidR="005A165B" w:rsidRPr="00FA3B1A" w14:paraId="4D2F1A65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D4C5B" w14:textId="77777777" w:rsidR="005A165B" w:rsidRPr="00FA3B1A" w:rsidRDefault="005A165B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3B1A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917039F" w14:textId="77777777" w:rsidR="005A165B" w:rsidRPr="00FA3B1A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3B1A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A5F4" w14:textId="77777777" w:rsidR="005A165B" w:rsidRPr="00FA3B1A" w:rsidRDefault="005A165B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D56E82" w14:textId="77777777" w:rsidR="005A165B" w:rsidRPr="00FA3B1A" w:rsidRDefault="005A165B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3B1A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6E95" w14:textId="77777777" w:rsidR="005A165B" w:rsidRPr="00FA3B1A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881F8C" w14:textId="77777777" w:rsidR="005A165B" w:rsidRPr="00FA3B1A" w:rsidRDefault="005A165B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3B1A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5A165B" w:rsidRPr="00FA3B1A" w14:paraId="49C8079C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47B0C" w14:textId="77777777" w:rsidR="005A165B" w:rsidRPr="00FA3B1A" w:rsidRDefault="005A165B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63C1337B" w14:textId="77777777" w:rsidR="005A165B" w:rsidRPr="00FA3B1A" w:rsidRDefault="005A165B" w:rsidP="00121ECE">
            <w:pPr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PRACTICA</w:t>
            </w:r>
          </w:p>
          <w:p w14:paraId="05E0D166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  <w:lang w:val="es-BO"/>
              </w:rPr>
              <w:t>Investigación</w:t>
            </w:r>
            <w:r w:rsidRPr="00FA3B1A">
              <w:rPr>
                <w:rFonts w:ascii="Arial" w:hAnsi="Arial" w:cs="Arial"/>
              </w:rPr>
              <w:t xml:space="preserve"> y dialogo sobre: movimiento, </w:t>
            </w:r>
            <w:r w:rsidR="003310F9" w:rsidRPr="00FA3B1A">
              <w:rPr>
                <w:rFonts w:ascii="Arial" w:hAnsi="Arial" w:cs="Arial"/>
              </w:rPr>
              <w:t xml:space="preserve">dinámica, fuerza, trabajo y energía, ley de gravitación </w:t>
            </w:r>
            <w:r w:rsidRPr="00FA3B1A">
              <w:rPr>
                <w:rFonts w:ascii="Arial" w:hAnsi="Arial" w:cs="Arial"/>
              </w:rPr>
              <w:t>utilizando el texto de apoyo Física Nueva Generación.</w:t>
            </w:r>
          </w:p>
          <w:p w14:paraId="1CCDF61F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Organización en grupos para </w:t>
            </w:r>
            <w:r w:rsidR="003310F9" w:rsidRPr="00FA3B1A">
              <w:rPr>
                <w:rFonts w:ascii="Arial" w:hAnsi="Arial" w:cs="Arial"/>
              </w:rPr>
              <w:t xml:space="preserve">observar un </w:t>
            </w:r>
            <w:proofErr w:type="gramStart"/>
            <w:r w:rsidR="003310F9" w:rsidRPr="00FA3B1A">
              <w:rPr>
                <w:rFonts w:ascii="Arial" w:hAnsi="Arial" w:cs="Arial"/>
              </w:rPr>
              <w:t>video  y</w:t>
            </w:r>
            <w:proofErr w:type="gramEnd"/>
            <w:r w:rsidR="003310F9" w:rsidRPr="00FA3B1A">
              <w:rPr>
                <w:rFonts w:ascii="Arial" w:hAnsi="Arial" w:cs="Arial"/>
              </w:rPr>
              <w:t xml:space="preserve"> reforzar los conocimientos.</w:t>
            </w:r>
          </w:p>
          <w:p w14:paraId="2467C25A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Realizar la profundización de los temas por medio de una consulta en la </w:t>
            </w:r>
            <w:proofErr w:type="gramStart"/>
            <w:r w:rsidRPr="00FA3B1A">
              <w:rPr>
                <w:rFonts w:ascii="Arial" w:hAnsi="Arial" w:cs="Arial"/>
              </w:rPr>
              <w:t>biblioteca  virtual</w:t>
            </w:r>
            <w:proofErr w:type="gramEnd"/>
            <w:r w:rsidRPr="00FA3B1A">
              <w:rPr>
                <w:rFonts w:ascii="Arial" w:hAnsi="Arial" w:cs="Arial"/>
              </w:rPr>
              <w:t xml:space="preserve"> de los ítems propuestos.</w:t>
            </w:r>
          </w:p>
          <w:p w14:paraId="3B97CE49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49D1AD52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Evaluar los conocimientos mediante la aplicación de una prueba.</w:t>
            </w:r>
          </w:p>
          <w:p w14:paraId="0BF304B9" w14:textId="77777777" w:rsidR="005A165B" w:rsidRPr="00FA3B1A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0508F032" w14:textId="77777777" w:rsidR="005A165B" w:rsidRPr="00FA3B1A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42F3707A" w14:textId="77777777" w:rsidR="005A165B" w:rsidRPr="00FA3B1A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TEORIA</w:t>
            </w:r>
          </w:p>
          <w:p w14:paraId="102EC8A6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Aplica los conceptos de manera teoría y práctica planteando diferentes ejemplos. </w:t>
            </w:r>
          </w:p>
          <w:p w14:paraId="6DD430FD" w14:textId="77777777" w:rsidR="003310F9" w:rsidRPr="00FA3B1A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00684BF5" w14:textId="77777777" w:rsidR="005A165B" w:rsidRPr="00FA3B1A" w:rsidRDefault="005A165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Describimos las características </w:t>
            </w:r>
            <w:r w:rsidR="003310F9" w:rsidRPr="00FA3B1A">
              <w:rPr>
                <w:rFonts w:ascii="Arial" w:hAnsi="Arial" w:cs="Arial"/>
              </w:rPr>
              <w:t xml:space="preserve">que rigen al </w:t>
            </w:r>
            <w:r w:rsidR="003310F9" w:rsidRPr="00FA3B1A">
              <w:rPr>
                <w:rFonts w:ascii="Arial" w:hAnsi="Arial" w:cs="Arial"/>
              </w:rPr>
              <w:lastRenderedPageBreak/>
              <w:t>movimiento.</w:t>
            </w:r>
          </w:p>
          <w:p w14:paraId="3C3694CD" w14:textId="77777777" w:rsidR="003310F9" w:rsidRPr="00FA3B1A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14F7490E" w14:textId="77777777" w:rsidR="005A165B" w:rsidRPr="00FA3B1A" w:rsidRDefault="005A165B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VALORACIÓN</w:t>
            </w:r>
          </w:p>
          <w:p w14:paraId="6DBA5202" w14:textId="77777777" w:rsidR="005A165B" w:rsidRPr="00FA3B1A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Apreciamos la importancia que tiene el movimiento uniformemente variado.</w:t>
            </w:r>
          </w:p>
          <w:p w14:paraId="1FE91236" w14:textId="77777777" w:rsidR="003310F9" w:rsidRPr="00FA3B1A" w:rsidRDefault="003310F9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</w:p>
          <w:p w14:paraId="4B6C6248" w14:textId="77777777" w:rsidR="005A165B" w:rsidRPr="00FA3B1A" w:rsidRDefault="005A165B" w:rsidP="00121ECE">
            <w:pPr>
              <w:pStyle w:val="Sinespaciado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PRODUCCIÓN</w:t>
            </w:r>
          </w:p>
          <w:p w14:paraId="180334A2" w14:textId="77777777" w:rsidR="005A165B" w:rsidRPr="00FA3B1A" w:rsidRDefault="003310F9" w:rsidP="003310F9">
            <w:pPr>
              <w:pStyle w:val="Prrafodelista"/>
              <w:numPr>
                <w:ilvl w:val="0"/>
                <w:numId w:val="13"/>
              </w:numPr>
              <w:ind w:left="436" w:hanging="284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Realizamos cuadros didácticos donde se muestre el proceso de la resolución de ejercicios y problemas del movimiento.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E179" w14:textId="77777777" w:rsidR="005A165B" w:rsidRPr="00FA3B1A" w:rsidRDefault="005A165B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7904C8C1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Entorno </w:t>
            </w:r>
          </w:p>
          <w:p w14:paraId="4796803C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3C25BD4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Socioeducativo.</w:t>
            </w:r>
          </w:p>
          <w:p w14:paraId="0249D2A6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6522DCE1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Hojas bond tamaño</w:t>
            </w:r>
          </w:p>
          <w:p w14:paraId="058094E3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 </w:t>
            </w:r>
          </w:p>
          <w:p w14:paraId="30DC7739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carta.</w:t>
            </w:r>
          </w:p>
          <w:p w14:paraId="14D68660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4EDBAFD" w14:textId="77777777" w:rsidR="005A165B" w:rsidRPr="00FA3B1A" w:rsidRDefault="005A165B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Marcadores de color</w:t>
            </w:r>
          </w:p>
          <w:p w14:paraId="2F2B3289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FA3B1A">
              <w:rPr>
                <w:rFonts w:ascii="Arial" w:hAnsi="Arial" w:cs="Arial"/>
                <w:lang w:val="es-ES"/>
              </w:rPr>
              <w:t>Lápices</w:t>
            </w:r>
          </w:p>
          <w:p w14:paraId="273E7535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22233804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FA3B1A">
              <w:rPr>
                <w:rFonts w:ascii="Arial" w:hAnsi="Arial" w:cs="Arial"/>
                <w:lang w:val="es-ES"/>
              </w:rPr>
              <w:t>Tijeras</w:t>
            </w:r>
          </w:p>
          <w:p w14:paraId="3C28A90D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EEA2904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FA3B1A">
              <w:rPr>
                <w:rFonts w:ascii="Arial" w:hAnsi="Arial" w:cs="Arial"/>
                <w:lang w:val="es-ES"/>
              </w:rPr>
              <w:t>Cartulina</w:t>
            </w:r>
          </w:p>
          <w:p w14:paraId="783481B9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1619F67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FA3B1A">
              <w:rPr>
                <w:rFonts w:ascii="Arial" w:hAnsi="Arial" w:cs="Arial"/>
                <w:lang w:val="es-ES"/>
              </w:rPr>
              <w:t>Cuaderno de apuntes.</w:t>
            </w:r>
          </w:p>
          <w:p w14:paraId="692CFC5F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7DDAAD10" w14:textId="77777777" w:rsidR="005A165B" w:rsidRPr="00FA3B1A" w:rsidRDefault="005A165B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FA3B1A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2E35E0" w14:textId="77777777" w:rsidR="005A165B" w:rsidRPr="00FA3B1A" w:rsidRDefault="005A165B" w:rsidP="00121ECE">
            <w:pPr>
              <w:jc w:val="both"/>
              <w:rPr>
                <w:rFonts w:ascii="Arial" w:hAnsi="Arial" w:cs="Arial"/>
              </w:rPr>
            </w:pPr>
          </w:p>
          <w:p w14:paraId="0CD59DFB" w14:textId="77777777" w:rsidR="005A165B" w:rsidRPr="00FA3B1A" w:rsidRDefault="005A165B" w:rsidP="00121ECE">
            <w:pPr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SER</w:t>
            </w:r>
          </w:p>
          <w:p w14:paraId="7A1A6439" w14:textId="77777777" w:rsidR="005A165B" w:rsidRPr="00FA3B1A" w:rsidRDefault="005A165B" w:rsidP="00121ECE">
            <w:pPr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Practica el respeto en el contexto que le rodea.</w:t>
            </w:r>
          </w:p>
          <w:p w14:paraId="6183C7D4" w14:textId="77777777" w:rsidR="005A165B" w:rsidRPr="00FA3B1A" w:rsidRDefault="005A165B" w:rsidP="00121ECE">
            <w:pPr>
              <w:jc w:val="both"/>
              <w:rPr>
                <w:rFonts w:ascii="Arial" w:hAnsi="Arial" w:cs="Arial"/>
              </w:rPr>
            </w:pPr>
          </w:p>
          <w:p w14:paraId="17960A3A" w14:textId="77777777" w:rsidR="005A165B" w:rsidRPr="00FA3B1A" w:rsidRDefault="005A165B" w:rsidP="00121ECE">
            <w:pPr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SABER</w:t>
            </w:r>
          </w:p>
          <w:p w14:paraId="7213105C" w14:textId="77777777" w:rsidR="00C8553F" w:rsidRPr="00FA3B1A" w:rsidRDefault="00C8553F" w:rsidP="00C8553F">
            <w:pPr>
              <w:pStyle w:val="Sinespaciado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Analiza e identifica</w:t>
            </w:r>
          </w:p>
          <w:p w14:paraId="60678996" w14:textId="77777777" w:rsidR="00C8553F" w:rsidRPr="00FA3B1A" w:rsidRDefault="00C8553F" w:rsidP="00C8553F">
            <w:pPr>
              <w:pStyle w:val="Sinespaciado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las características del movimiento vertical.</w:t>
            </w:r>
          </w:p>
          <w:p w14:paraId="7F163C8B" w14:textId="77777777" w:rsidR="00C8553F" w:rsidRPr="00FA3B1A" w:rsidRDefault="00C8553F" w:rsidP="00C8553F">
            <w:pPr>
              <w:pStyle w:val="Sinespaciado"/>
              <w:jc w:val="both"/>
              <w:rPr>
                <w:rFonts w:ascii="Arial" w:hAnsi="Arial" w:cs="Arial"/>
                <w:color w:val="000000"/>
              </w:rPr>
            </w:pPr>
          </w:p>
          <w:p w14:paraId="131DA6C5" w14:textId="77777777" w:rsidR="00C8553F" w:rsidRPr="00FA3B1A" w:rsidRDefault="00C8553F" w:rsidP="00C8553F">
            <w:pPr>
              <w:pStyle w:val="Sinespaciado"/>
              <w:jc w:val="both"/>
              <w:rPr>
                <w:rFonts w:ascii="Arial" w:hAnsi="Arial" w:cs="Arial"/>
                <w:color w:val="000000"/>
              </w:rPr>
            </w:pPr>
            <w:r w:rsidRPr="00FA3B1A">
              <w:rPr>
                <w:rFonts w:ascii="Arial" w:hAnsi="Arial" w:cs="Arial"/>
              </w:rPr>
              <w:t>Describe las características y condiciones de la caída libre.</w:t>
            </w:r>
          </w:p>
          <w:p w14:paraId="73939A39" w14:textId="77777777" w:rsidR="005A165B" w:rsidRPr="00FA3B1A" w:rsidRDefault="005A165B" w:rsidP="00121ECE">
            <w:pPr>
              <w:rPr>
                <w:rFonts w:ascii="Arial" w:hAnsi="Arial" w:cs="Arial"/>
              </w:rPr>
            </w:pPr>
          </w:p>
          <w:p w14:paraId="00906191" w14:textId="77777777" w:rsidR="005A165B" w:rsidRPr="00FA3B1A" w:rsidRDefault="005A165B" w:rsidP="00121ECE">
            <w:pPr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HACER</w:t>
            </w:r>
          </w:p>
          <w:p w14:paraId="3DFB97AC" w14:textId="77777777" w:rsidR="005A165B" w:rsidRPr="00FA3B1A" w:rsidRDefault="00C8553F" w:rsidP="00C8553F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Realizamos cuadros didácticos donde se muestre el proceso de la resolución de ejercicios y problemas del movimiento.</w:t>
            </w:r>
          </w:p>
          <w:p w14:paraId="77F66A76" w14:textId="77777777" w:rsidR="005A165B" w:rsidRPr="00FA3B1A" w:rsidRDefault="005A165B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lastRenderedPageBreak/>
              <w:t>DECIDIR</w:t>
            </w:r>
          </w:p>
          <w:p w14:paraId="435F3963" w14:textId="77777777" w:rsidR="005A165B" w:rsidRPr="00FA3B1A" w:rsidRDefault="005A165B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37296302" w14:textId="77777777" w:rsidR="005A165B" w:rsidRPr="00FA3B1A" w:rsidRDefault="005A165B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5A165B" w:rsidRPr="00FA3B1A" w14:paraId="2DD93CA9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8DB3E" w14:textId="77777777" w:rsidR="003310F9" w:rsidRPr="00FA3B1A" w:rsidRDefault="005A165B" w:rsidP="00121ECE">
            <w:pPr>
              <w:rPr>
                <w:rFonts w:ascii="Arial" w:hAnsi="Arial" w:cs="Arial"/>
                <w:b/>
              </w:rPr>
            </w:pPr>
            <w:r w:rsidRPr="00FA3B1A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2F5F9EC2" w14:textId="2F526C66" w:rsidR="00C8553F" w:rsidRPr="00FA3B1A" w:rsidRDefault="00C8553F" w:rsidP="00121ECE">
            <w:pPr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 xml:space="preserve">Exposición sobre los </w:t>
            </w:r>
            <w:r w:rsidR="005E3C80" w:rsidRPr="00FA3B1A">
              <w:rPr>
                <w:rFonts w:ascii="Arial" w:hAnsi="Arial" w:cs="Arial"/>
              </w:rPr>
              <w:t>procedimientos para</w:t>
            </w:r>
            <w:r w:rsidRPr="00FA3B1A">
              <w:rPr>
                <w:rFonts w:ascii="Arial" w:hAnsi="Arial" w:cs="Arial"/>
              </w:rPr>
              <w:t xml:space="preserve"> resolver diferentes ejercicios y problemas. </w:t>
            </w:r>
          </w:p>
          <w:p w14:paraId="025A4C07" w14:textId="77777777" w:rsidR="005A165B" w:rsidRPr="00FA3B1A" w:rsidRDefault="005A165B" w:rsidP="00121ECE">
            <w:pPr>
              <w:pStyle w:val="Sinespaciado"/>
              <w:jc w:val="both"/>
              <w:rPr>
                <w:rFonts w:ascii="Arial" w:hAnsi="Arial" w:cs="Arial"/>
              </w:rPr>
            </w:pPr>
            <w:r w:rsidRPr="00FA3B1A">
              <w:rPr>
                <w:rFonts w:ascii="Arial" w:hAnsi="Arial" w:cs="Arial"/>
              </w:rPr>
              <w:t>Evaluaciones (Pruebas escritas)</w:t>
            </w:r>
          </w:p>
          <w:p w14:paraId="5D2349F6" w14:textId="77777777" w:rsidR="005A165B" w:rsidRPr="00FA3B1A" w:rsidRDefault="005A165B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01F8E528" w14:textId="77777777" w:rsidR="005A165B" w:rsidRDefault="005A165B" w:rsidP="005A165B">
      <w:pPr>
        <w:jc w:val="center"/>
        <w:rPr>
          <w:rFonts w:ascii="Arial" w:hAnsi="Arial" w:cs="Arial"/>
          <w:b/>
          <w:sz w:val="24"/>
          <w:szCs w:val="24"/>
        </w:rPr>
      </w:pPr>
    </w:p>
    <w:p w14:paraId="447BE721" w14:textId="77777777" w:rsidR="005A165B" w:rsidRDefault="005A165B" w:rsidP="00FF7CAB"/>
    <w:p w14:paraId="605EAE49" w14:textId="77777777" w:rsidR="00403B78" w:rsidRDefault="00403B78" w:rsidP="00FF7CAB"/>
    <w:p w14:paraId="2B511A6F" w14:textId="77777777" w:rsidR="00403B78" w:rsidRDefault="00403B78" w:rsidP="00FF7CAB"/>
    <w:p w14:paraId="616FEE16" w14:textId="77777777" w:rsidR="00403B78" w:rsidRDefault="00403B78" w:rsidP="00FF7CAB"/>
    <w:p w14:paraId="1E0DB310" w14:textId="77777777" w:rsidR="00403B78" w:rsidRDefault="00403B78" w:rsidP="00FF7CAB"/>
    <w:p w14:paraId="0E9B23F7" w14:textId="77777777" w:rsidR="00403B78" w:rsidRDefault="00403B78" w:rsidP="00FF7CAB"/>
    <w:p w14:paraId="70BF6237" w14:textId="77777777" w:rsidR="00403B78" w:rsidRDefault="00403B78" w:rsidP="00FF7CAB"/>
    <w:p w14:paraId="7927CD9D" w14:textId="77777777" w:rsidR="00403B78" w:rsidRDefault="00403B78" w:rsidP="00FF7CAB"/>
    <w:p w14:paraId="07080722" w14:textId="77777777" w:rsidR="00403B78" w:rsidRDefault="00403B78" w:rsidP="00FF7CAB"/>
    <w:p w14:paraId="5A066A02" w14:textId="77777777" w:rsidR="00403B78" w:rsidRDefault="00403B78" w:rsidP="00FF7CAB"/>
    <w:p w14:paraId="431DB395" w14:textId="77777777" w:rsidR="00403B78" w:rsidRDefault="00403B78" w:rsidP="00FF7CAB"/>
    <w:sectPr w:rsidR="00403B78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7291"/>
    <w:multiLevelType w:val="hybridMultilevel"/>
    <w:tmpl w:val="0F48C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5571984">
    <w:abstractNumId w:val="3"/>
  </w:num>
  <w:num w:numId="2" w16cid:durableId="1379819386">
    <w:abstractNumId w:val="6"/>
  </w:num>
  <w:num w:numId="3" w16cid:durableId="518011843">
    <w:abstractNumId w:val="8"/>
  </w:num>
  <w:num w:numId="4" w16cid:durableId="1557740536">
    <w:abstractNumId w:val="12"/>
  </w:num>
  <w:num w:numId="5" w16cid:durableId="2056614908">
    <w:abstractNumId w:val="0"/>
  </w:num>
  <w:num w:numId="6" w16cid:durableId="1579364757">
    <w:abstractNumId w:val="7"/>
  </w:num>
  <w:num w:numId="7" w16cid:durableId="471868883">
    <w:abstractNumId w:val="4"/>
  </w:num>
  <w:num w:numId="8" w16cid:durableId="2095079022">
    <w:abstractNumId w:val="11"/>
  </w:num>
  <w:num w:numId="9" w16cid:durableId="1631669247">
    <w:abstractNumId w:val="10"/>
  </w:num>
  <w:num w:numId="10" w16cid:durableId="1628391878">
    <w:abstractNumId w:val="1"/>
  </w:num>
  <w:num w:numId="11" w16cid:durableId="982732140">
    <w:abstractNumId w:val="13"/>
  </w:num>
  <w:num w:numId="12" w16cid:durableId="1293899721">
    <w:abstractNumId w:val="9"/>
  </w:num>
  <w:num w:numId="13" w16cid:durableId="186020569">
    <w:abstractNumId w:val="2"/>
  </w:num>
  <w:num w:numId="14" w16cid:durableId="47075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1E53F0"/>
    <w:rsid w:val="002B21FB"/>
    <w:rsid w:val="002E5AE8"/>
    <w:rsid w:val="003310F9"/>
    <w:rsid w:val="00344D42"/>
    <w:rsid w:val="003F2C11"/>
    <w:rsid w:val="00403B78"/>
    <w:rsid w:val="004820AD"/>
    <w:rsid w:val="0051475E"/>
    <w:rsid w:val="005A165B"/>
    <w:rsid w:val="005E3C80"/>
    <w:rsid w:val="005F4196"/>
    <w:rsid w:val="007A39BB"/>
    <w:rsid w:val="00862B3E"/>
    <w:rsid w:val="00942CA2"/>
    <w:rsid w:val="009645C8"/>
    <w:rsid w:val="00986C40"/>
    <w:rsid w:val="009E084E"/>
    <w:rsid w:val="00A02F54"/>
    <w:rsid w:val="00AE2A7F"/>
    <w:rsid w:val="00B447B3"/>
    <w:rsid w:val="00BF7445"/>
    <w:rsid w:val="00C07DB9"/>
    <w:rsid w:val="00C63A67"/>
    <w:rsid w:val="00C8553F"/>
    <w:rsid w:val="00DA5C38"/>
    <w:rsid w:val="00E6741F"/>
    <w:rsid w:val="00E72974"/>
    <w:rsid w:val="00F40AE8"/>
    <w:rsid w:val="00F53023"/>
    <w:rsid w:val="00FA3B1A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1EF"/>
  <w15:docId w15:val="{656953A9-A829-4479-BC04-72ED74C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DB3-9BBA-4A72-9ACF-70168BB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dcterms:created xsi:type="dcterms:W3CDTF">2025-05-16T20:07:00Z</dcterms:created>
  <dcterms:modified xsi:type="dcterms:W3CDTF">2025-05-16T20:36:00Z</dcterms:modified>
</cp:coreProperties>
</file>